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D40" w:rsidRDefault="00EC7E4C" w:rsidP="00274D40">
      <w:pPr>
        <w:keepNext/>
        <w:tabs>
          <w:tab w:val="left" w:pos="4395"/>
        </w:tabs>
        <w:spacing w:before="240" w:after="60" w:line="240" w:lineRule="auto"/>
        <w:jc w:val="right"/>
        <w:outlineLvl w:val="0"/>
        <w:rPr>
          <w:rFonts w:ascii="Times New Roman" w:eastAsia="Times New Roman" w:hAnsi="Times New Roman"/>
          <w:b/>
          <w:color w:val="000000" w:themeColor="text1"/>
          <w:kern w:val="28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kern w:val="28"/>
          <w:sz w:val="24"/>
          <w:szCs w:val="24"/>
        </w:rPr>
        <w:tab/>
      </w:r>
      <w:r w:rsidR="00274D40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P</w:t>
      </w:r>
      <w:r w:rsidR="00274D40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ř</w:t>
      </w:r>
      <w:r w:rsidR="00274D40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 xml:space="preserve">íloha </w:t>
      </w:r>
      <w:r w:rsidR="00274D40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č</w:t>
      </w:r>
      <w:r w:rsidR="00274D40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. 14 k vyhlá</w:t>
      </w:r>
      <w:r w:rsidR="00274D40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š</w:t>
      </w:r>
      <w:r w:rsidR="00274D40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 xml:space="preserve">ce </w:t>
      </w:r>
      <w:r w:rsidR="00274D40">
        <w:rPr>
          <w:rFonts w:ascii="StempelGaramondLTPro-Bold+01" w:eastAsiaTheme="minorHAnsi" w:hAnsi="StempelGaramondLTPro-Bold+01" w:cs="StempelGaramondLTPro-Bold+01"/>
          <w:b/>
          <w:bCs/>
          <w:sz w:val="17"/>
          <w:szCs w:val="17"/>
          <w:lang w:eastAsia="en-US"/>
        </w:rPr>
        <w:t>č</w:t>
      </w:r>
      <w:r w:rsidR="00274D40">
        <w:rPr>
          <w:rFonts w:ascii="StempelGaramondLTPro-Bold" w:eastAsiaTheme="minorHAnsi" w:hAnsi="StempelGaramondLTPro-Bold" w:cs="StempelGaramondLTPro-Bold"/>
          <w:b/>
          <w:bCs/>
          <w:sz w:val="17"/>
          <w:szCs w:val="17"/>
          <w:lang w:eastAsia="en-US"/>
        </w:rPr>
        <w:t>. 503/2006 Sb.</w:t>
      </w:r>
    </w:p>
    <w:p w:rsidR="00C01C2E" w:rsidRDefault="00274D40" w:rsidP="00C01C2E">
      <w:pPr>
        <w:pStyle w:val="Nadpis1"/>
        <w:tabs>
          <w:tab w:val="left" w:pos="4395"/>
        </w:tabs>
        <w:rPr>
          <w:rFonts w:eastAsia="Times New Roman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C01C2E">
        <w:rPr>
          <w:rFonts w:ascii="Times New Roman" w:hAnsi="Times New Roman"/>
          <w:sz w:val="24"/>
          <w:szCs w:val="24"/>
        </w:rPr>
        <w:t>Adresa příslušného úřadu</w:t>
      </w:r>
    </w:p>
    <w:p w:rsidR="00C01C2E" w:rsidRDefault="00C01C2E" w:rsidP="00C01C2E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</w:r>
      <w:proofErr w:type="gramStart"/>
      <w:r>
        <w:rPr>
          <w:szCs w:val="24"/>
        </w:rPr>
        <w:t xml:space="preserve">Úřad:   </w:t>
      </w:r>
      <w:proofErr w:type="gramEnd"/>
      <w:r>
        <w:rPr>
          <w:szCs w:val="24"/>
        </w:rPr>
        <w:t xml:space="preserve">        Úřad městyse Křemže, odbor výstavby</w:t>
      </w:r>
    </w:p>
    <w:p w:rsidR="00C01C2E" w:rsidRDefault="00C01C2E" w:rsidP="00C01C2E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CB6871" w:rsidRPr="00C01C2E" w:rsidRDefault="00C01C2E" w:rsidP="00C01C2E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  <w:bookmarkStart w:id="0" w:name="_GoBack"/>
      <w:bookmarkEnd w:id="0"/>
    </w:p>
    <w:p w:rsidR="00CB6871" w:rsidRPr="00B53327" w:rsidRDefault="00EC7E4C" w:rsidP="00CB6871">
      <w:pPr>
        <w:keepNext/>
        <w:tabs>
          <w:tab w:val="left" w:pos="993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</w:pPr>
      <w:proofErr w:type="gramStart"/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  <w:t xml:space="preserve">Věc:  </w:t>
      </w: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  <w:tab/>
      </w:r>
      <w:proofErr w:type="gramEnd"/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</w:rPr>
        <w:t>OZNÁMENÍ</w:t>
      </w: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</w:rPr>
        <w:t>ZMĚNY V UŽÍVÁNÍ STAVBY</w:t>
      </w:r>
    </w:p>
    <w:p w:rsidR="00CB6871" w:rsidRPr="00B53327" w:rsidRDefault="00BF3632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:rsidR="00CB6871" w:rsidRPr="00B53327" w:rsidRDefault="00EC7E4C" w:rsidP="00CB6871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trike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podle ustanovení § 127 zákona č. 183/2006 Sb., o územním plánování a stavebním řádu (stavební zákon), a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§ 18l vyhlášky č. 503/2006 Sb., o podrobnější úpravě územního rozhodování, územního opatření a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stavebního řádu </w:t>
      </w:r>
    </w:p>
    <w:p w:rsidR="00CB6871" w:rsidRPr="00B53327" w:rsidRDefault="00BF3632" w:rsidP="00CB6871">
      <w:pPr>
        <w:spacing w:before="240" w:after="24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CB6871" w:rsidRDefault="00EC7E4C" w:rsidP="00CB6871">
      <w:pPr>
        <w:spacing w:before="240" w:after="24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ČÁST A</w:t>
      </w:r>
    </w:p>
    <w:p w:rsidR="00CB6871" w:rsidRPr="00B53327" w:rsidRDefault="00EC7E4C" w:rsidP="00EC7E4C">
      <w:pPr>
        <w:numPr>
          <w:ilvl w:val="1"/>
          <w:numId w:val="4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 xml:space="preserve">Stavba, která je předmětem oznámení </w:t>
      </w:r>
    </w:p>
    <w:p w:rsidR="00CB6871" w:rsidRPr="00B53327" w:rsidRDefault="00EC7E4C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(název, místo stavby, účel stavby)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BF363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II. Osoba oznamující změnu</w:t>
      </w:r>
    </w:p>
    <w:p w:rsidR="00CB6871" w:rsidRPr="00B53327" w:rsidRDefault="003A0074" w:rsidP="00CB6871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EC7E4C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vlastník stavby     </w:t>
      </w:r>
    </w:p>
    <w:p w:rsidR="00CB6871" w:rsidRPr="00B53327" w:rsidRDefault="003A0074" w:rsidP="00CB6871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EC7E4C"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fldChar w:fldCharType="end"/>
      </w:r>
      <w:r w:rsidR="00EC7E4C"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 </w:t>
      </w:r>
      <w:r w:rsidR="00EC7E4C"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ab/>
      </w:r>
      <w:r w:rsidR="00EC7E4C" w:rsidRPr="00B5332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osoba, která prokáže právo změnit užívání stavby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(fyzická osoba uvede jméno, příjmení, datum narození, místo trvalého pobytu popřípadě též adresu pro doručování, není-li shodná s místem trvalého pobytu; pokud záměr souvisí s její podnikatelskou činností, uvede fyzická osoba jméno, příjmení, datum narození, IČ, bylo-li přiděleno, místo trvalého pobytu popřípadě též adresu pro doručování, není-li shodná s místem trvalého pobytu; právnická osoba uvede název nebo obchodní firmu, IČ, bylo-li přiděleno, adresu sídla popřípadě též adresu pro doručování, není-li shodná s adresou sídla, osobu oprávněnou jednat jménem právnické osoby)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Telefon / mobilní telefon: .............................................................................................................................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Fax / e-mail: 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..…………..................................................................................................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RPr="00B53327" w:rsidSect="00CB6871">
          <w:footerReference w:type="default" r:id="rId8"/>
          <w:pgSz w:w="11906" w:h="16838"/>
          <w:pgMar w:top="1134" w:right="991" w:bottom="1134" w:left="851" w:header="567" w:footer="57" w:gutter="0"/>
          <w:pgNumType w:start="52"/>
          <w:cols w:space="708"/>
          <w:docGrid w:linePitch="299"/>
        </w:sect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Datová schránka:……………... ……………...............................................................................................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Oznamuje-li změnu v užívání více osob, připojují se údaje obsažené v tomto bodě v samostatné příloze: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              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Default="00BF3632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III. Oznamující osoba jedná   </w:t>
      </w:r>
    </w:p>
    <w:p w:rsidR="00CB6871" w:rsidRPr="00B53327" w:rsidRDefault="003A0074" w:rsidP="00CB6871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EC7E4C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samostatně     </w:t>
      </w:r>
    </w:p>
    <w:p w:rsidR="00CB6871" w:rsidRPr="00B53327" w:rsidRDefault="003A0074" w:rsidP="00CB6871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je zastoupena; v případě zastoupení na základě plné moci je plná moc připojena v samostatné příloze</w:t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(u fyzické osoby se uvede jméno, příjmení, datum narození, místo trvalého pobytu popřípadě též adresu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</w:t>
      </w:r>
      <w:r w:rsidR="00EC7E4C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Telefon / mobilní telefon: .............................................................................................................................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Fax / e-mail: ……………..............................................................................................................................</w:t>
      </w:r>
    </w:p>
    <w:p w:rsidR="00CB6871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Datová schránka:……………....…………..................................................................................................</w:t>
      </w:r>
    </w:p>
    <w:p w:rsidR="00CB6871" w:rsidRPr="00B53327" w:rsidRDefault="00BF363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-284"/>
        </w:tabs>
        <w:spacing w:before="480" w:after="0" w:line="240" w:lineRule="auto"/>
        <w:ind w:left="709" w:hanging="709"/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IV.   Údaje o navrhované změně  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Dosavadní účel užívání:……………………………………………………………………………………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Navrhovaný účel užívání (popis navrhované změny v účelu užívání stavby, v jejím provozním zařízení, ve způsobu výroby nebo v jejím podstatném rozšíření nebo změny v činnosti, jejíž účinky by mohly ohrozit život a veřejné zdraví, život a zdraví zvířat, bezpečnost nebo životní prostředí):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</w:t>
      </w:r>
    </w:p>
    <w:p w:rsidR="00CB6871" w:rsidRPr="00B53327" w:rsidRDefault="00EC7E4C" w:rsidP="00CB6871">
      <w:pPr>
        <w:tabs>
          <w:tab w:val="left" w:pos="540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Odůvodnění zamýšlené změny:………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RPr="00B53327" w:rsidSect="00CB6871">
          <w:footerReference w:type="default" r:id="rId9"/>
          <w:pgSz w:w="11906" w:h="16838"/>
          <w:pgMar w:top="1134" w:right="991" w:bottom="1134" w:left="851" w:header="567" w:footer="57" w:gutter="0"/>
          <w:pgNumType w:start="53"/>
          <w:cols w:space="708"/>
          <w:docGrid w:linePitch="299"/>
        </w:sect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………………………………………………………………………………..</w:t>
      </w:r>
    </w:p>
    <w:p w:rsidR="00CB6871" w:rsidRPr="00B53327" w:rsidRDefault="00EC7E4C" w:rsidP="00CB6871">
      <w:pPr>
        <w:tabs>
          <w:tab w:val="left" w:pos="4111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EC7E4C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</w:t>
      </w:r>
    </w:p>
    <w:p w:rsidR="00CB6871" w:rsidRPr="00B53327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Statistické údaje: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Pokud navrhovanou změnou vznikají nebo se ruší byty: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počet nových bytů.…………………….. ……………..…………………………………….……………..</w:t>
      </w:r>
    </w:p>
    <w:p w:rsidR="00CB6871" w:rsidRPr="00B53327" w:rsidRDefault="00EC7E4C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počet zrušených bytů.…………………….. ……………..………………………………….……………..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užitková plocha všech bytů v m² (bez plochy nebytových prostor)………………………………………</w:t>
      </w:r>
    </w:p>
    <w:p w:rsidR="00CB6871" w:rsidRPr="00B53327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Změna vyžaduje nové nároky na veřejnou dopravní nebo technickou infrastrukturu: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ano, jedná se o tyto nové nároky: 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</w:t>
      </w:r>
    </w:p>
    <w:p w:rsidR="00CB6871" w:rsidRPr="00B53327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EC5D0D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Pro změnu bylo vydáno </w:t>
      </w: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>závazné stanovisko k posouzení vlivů provedení záměru na životní prostředí:</w:t>
      </w:r>
    </w:p>
    <w:p w:rsidR="00CB6871" w:rsidRPr="00EC5D0D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</w: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3A0074"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EC5D0D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3A0074"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EC5D0D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</w:t>
      </w:r>
    </w:p>
    <w:p w:rsidR="00CB6871" w:rsidRPr="00EC5D0D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>označení orgánu, který stanovisko vydal:…………………………………………………………………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>datum vydání a č.j. stanoviska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…………………………………………………………………………</w:t>
      </w:r>
    </w:p>
    <w:p w:rsidR="00CB6871" w:rsidRPr="00B53327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Na změnu v užívání stavby bylo vydáno rozhodnutí o změně vlivu užívání stavby na území podle § 81 stavebního zákona 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BF363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3A0074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</w:t>
      </w:r>
    </w:p>
    <w:p w:rsidR="00CB6871" w:rsidRPr="00B53327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označení orgánu, který rozhodnutí vydal:…………………………………………………………………</w:t>
      </w:r>
    </w:p>
    <w:p w:rsidR="00CB6871" w:rsidRDefault="00EC7E4C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5D0D">
        <w:rPr>
          <w:rFonts w:ascii="Times New Roman" w:eastAsia="Times New Roman" w:hAnsi="Times New Roman"/>
          <w:color w:val="000000" w:themeColor="text1"/>
          <w:sz w:val="24"/>
          <w:szCs w:val="24"/>
        </w:rPr>
        <w:t>datum vydání a č.j.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rozhodnutí…………………………………………………………………………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</w:t>
      </w:r>
    </w:p>
    <w:p w:rsidR="00CB6871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1D4D7F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1D4D7F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1D4D7F" w:rsidRDefault="00BF3632" w:rsidP="00CB6871">
      <w:pPr>
        <w:tabs>
          <w:tab w:val="left" w:pos="1874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1D4D7F" w:rsidSect="00CB6871">
          <w:footerReference w:type="default" r:id="rId10"/>
          <w:pgSz w:w="11906" w:h="16838"/>
          <w:pgMar w:top="1134" w:right="991" w:bottom="1134" w:left="851" w:header="567" w:footer="57" w:gutter="0"/>
          <w:pgNumType w:start="54"/>
          <w:cols w:space="708"/>
          <w:docGrid w:linePitch="299"/>
        </w:sectPr>
      </w:pPr>
    </w:p>
    <w:p w:rsidR="00CB6871" w:rsidRPr="00B53327" w:rsidRDefault="00EC7E4C" w:rsidP="00CB6871">
      <w:pPr>
        <w:tabs>
          <w:tab w:val="left" w:pos="4536"/>
          <w:tab w:val="left" w:pos="4706"/>
        </w:tabs>
        <w:spacing w:after="12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lastRenderedPageBreak/>
        <w:t xml:space="preserve">V. U dočasné stavby </w:t>
      </w:r>
    </w:p>
    <w:p w:rsidR="00CB6871" w:rsidRPr="00B53327" w:rsidRDefault="00EC7E4C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Doba trvání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Pr="00AA4F99">
        <w:rPr>
          <w:rFonts w:ascii="Times New Roman" w:eastAsia="Times New Roman" w:hAnsi="Times New Roman"/>
          <w:color w:val="000000" w:themeColor="text1"/>
          <w:sz w:val="24"/>
          <w:szCs w:val="24"/>
        </w:rPr>
        <w:t>do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…………………………..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…...…………………………………..</w:t>
      </w: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 …………...……………………dne……..…....…….</w:t>
      </w: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BF3632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</w:t>
      </w:r>
    </w:p>
    <w:p w:rsidR="00CB6871" w:rsidRPr="00B53327" w:rsidRDefault="00EC7E4C" w:rsidP="00CB6871">
      <w:pPr>
        <w:spacing w:after="0" w:line="240" w:lineRule="auto"/>
        <w:ind w:left="6521" w:firstLine="55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podpis</w:t>
      </w:r>
    </w:p>
    <w:p w:rsidR="00CB6871" w:rsidRPr="00B53327" w:rsidRDefault="00BF3632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EC7E4C" w:rsidP="00CB6871">
      <w:pPr>
        <w:spacing w:after="0" w:line="240" w:lineRule="auto"/>
        <w:ind w:left="652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:rsidR="00CB6871" w:rsidRPr="00B53327" w:rsidRDefault="00BF3632" w:rsidP="00CB687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sectPr w:rsidR="00CB6871" w:rsidRPr="00B53327" w:rsidSect="00CB6871">
          <w:footerReference w:type="default" r:id="rId11"/>
          <w:pgSz w:w="11906" w:h="16838"/>
          <w:pgMar w:top="1134" w:right="991" w:bottom="1134" w:left="851" w:header="567" w:footer="57" w:gutter="0"/>
          <w:pgNumType w:start="55"/>
          <w:cols w:space="708"/>
          <w:docGrid w:linePitch="299"/>
        </w:sectPr>
      </w:pPr>
    </w:p>
    <w:p w:rsidR="00CB6871" w:rsidRPr="00B53327" w:rsidRDefault="00EC7E4C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lastRenderedPageBreak/>
        <w:t>ČÁST B</w:t>
      </w:r>
    </w:p>
    <w:p w:rsidR="00CB6871" w:rsidRPr="00B53327" w:rsidRDefault="00BF3632" w:rsidP="00CB687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CB6871" w:rsidRPr="00FF03D3" w:rsidRDefault="00EC7E4C" w:rsidP="00CB6871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FF03D3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Přílohy oznámení o změně v užívání stavby:</w:t>
      </w:r>
    </w:p>
    <w:p w:rsidR="00CB6871" w:rsidRPr="00FF03D3" w:rsidRDefault="00BF3632" w:rsidP="00CB687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tbl>
      <w:tblPr>
        <w:tblW w:w="10349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92"/>
        <w:gridCol w:w="9857"/>
      </w:tblGrid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  <w:hideMark/>
          </w:tcPr>
          <w:p w:rsidR="00CB6871" w:rsidRPr="00B53327" w:rsidRDefault="00EC7E4C" w:rsidP="00EC7E4C">
            <w:pPr>
              <w:numPr>
                <w:ilvl w:val="0"/>
                <w:numId w:val="5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Doklad prokazující vlastnické právo ke  stavbě, pokud stavební úřad nemůže existenci takového práva ověřit v katastru nemovitostí </w:t>
            </w: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dálkovým přístupem</w:t>
            </w: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, nebo souhlas vlastníka stavby se změnou v užívání stavby, není-li oznamující osoba vlastníkem stavby. V případě změny v užívání stavby spočívající v prodloužení doby trvání dočasné stavby nebo změny dočasné stavby na stavbu trvalou oznamovatel připojí též souhlas vlastníka pozemku, na kterém je stavba umístěna, není-li jím oznamovatel.</w:t>
            </w:r>
          </w:p>
        </w:tc>
      </w:tr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  <w:hideMark/>
          </w:tcPr>
          <w:p w:rsidR="00CB6871" w:rsidRPr="00B53327" w:rsidRDefault="00EC7E4C" w:rsidP="00EC7E4C">
            <w:pPr>
              <w:numPr>
                <w:ilvl w:val="0"/>
                <w:numId w:val="5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Plná moc v případě zastupování oznamující osoby, není-li udělena plná moc pro více řízení, popřípadě plná moc do protokolu.</w:t>
            </w:r>
          </w:p>
        </w:tc>
      </w:tr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  <w:hideMark/>
          </w:tcPr>
          <w:p w:rsidR="00CB6871" w:rsidRPr="00B53327" w:rsidRDefault="00EC7E4C" w:rsidP="00EC7E4C">
            <w:pPr>
              <w:numPr>
                <w:ilvl w:val="0"/>
                <w:numId w:val="5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Dokumentace s vyznačením stávajícího a nového způsobu užívání jednotlivých místností a prostorů; u starších staveb, kde se dokumentace nezachovala, lze k návrhu předložit pasport stavby (§ 125 stavebního zákona).  </w:t>
            </w:r>
          </w:p>
        </w:tc>
      </w:tr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  <w:hideMark/>
          </w:tcPr>
          <w:p w:rsidR="00CB6871" w:rsidRPr="00B53327" w:rsidRDefault="00EC7E4C" w:rsidP="00EC7E4C">
            <w:pPr>
              <w:numPr>
                <w:ilvl w:val="0"/>
                <w:numId w:val="5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Samostatná příloha k bodu II. části A.  </w:t>
            </w:r>
          </w:p>
        </w:tc>
      </w:tr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</w:tcPr>
          <w:p w:rsidR="00CB6871" w:rsidRPr="00B53327" w:rsidRDefault="00EC7E4C" w:rsidP="00EC7E4C">
            <w:pPr>
              <w:numPr>
                <w:ilvl w:val="0"/>
                <w:numId w:val="5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Závazná stanoviska dotčených orgánů, </w:t>
            </w:r>
            <w:r w:rsidRPr="00EC5D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popřípadě jejich rozhodnutí opatřená doložkou právní moci</w:t>
            </w:r>
            <w:r w:rsidRPr="00EC5D0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, pokud jsou pro změnu v užívání st</w:t>
            </w: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avby zvláštními právními předpisy vyžadována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</w:p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83" w:hanging="284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jsou připojena v dokladové části dokumentace,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samostatně   </w:t>
            </w:r>
          </w:p>
          <w:p w:rsidR="00CB6871" w:rsidRPr="00B53327" w:rsidRDefault="00EC7E4C" w:rsidP="00CB6871">
            <w:pPr>
              <w:tabs>
                <w:tab w:val="left" w:pos="-284"/>
              </w:tabs>
              <w:spacing w:before="120" w:after="0" w:line="240" w:lineRule="auto"/>
              <w:ind w:left="783" w:hanging="284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s uvedením příslušného orgánu, č.j. a data vydání, a to na úseku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přírody a krajiny ………………………………….………………………………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vod …….…………………………………………………………………………..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ovzduší……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……………………………………………..………………………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zemědělského půdního fondu……………………………………………………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ochrany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l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esa………………………………………………………..………………………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ložisek nerostných surovin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…...………………………………………………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odpadového hospodářství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………………………………………..………………………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prevence závažných havárií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………………………………..……………………………..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veřejného zdraví ……..……………………………………………………………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lázní a zřídel….…………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…………..……………………… ……………………………..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veterinární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p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éče………………………………………………………..……………………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památkové péče……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………………………………………………..……………………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dopravy na pozemních komunikacích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dopravy drážní………………………………………………………………………………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dopravy letecké………………………………………………………..……………………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dopravy vodní………….………………………...……………………..…………………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e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nergetiky…………...………………………….………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…..…………………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jaderné bezpečnosti a ochrany před ionizujícím zářením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elektronických komunikací ………………………...…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</w:p>
        </w:tc>
      </w:tr>
    </w:tbl>
    <w:p w:rsidR="003A0074" w:rsidRDefault="003A0074">
      <w:pPr>
        <w:sectPr w:rsidR="003A0074" w:rsidSect="00125C97">
          <w:footerReference w:type="default" r:id="rId12"/>
          <w:pgSz w:w="11906" w:h="16838"/>
          <w:pgMar w:top="1418" w:right="992" w:bottom="1418" w:left="1418" w:header="709" w:footer="680" w:gutter="0"/>
          <w:pgNumType w:start="56"/>
          <w:cols w:space="708"/>
          <w:docGrid w:linePitch="360"/>
        </w:sectPr>
      </w:pPr>
    </w:p>
    <w:tbl>
      <w:tblPr>
        <w:tblW w:w="10349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92"/>
        <w:gridCol w:w="9857"/>
      </w:tblGrid>
      <w:tr w:rsidR="003A0074" w:rsidTr="00CB6871">
        <w:tc>
          <w:tcPr>
            <w:tcW w:w="492" w:type="dxa"/>
            <w:hideMark/>
          </w:tcPr>
          <w:p w:rsidR="003A0074" w:rsidRDefault="003A0074"/>
        </w:tc>
        <w:tc>
          <w:tcPr>
            <w:tcW w:w="9857" w:type="dxa"/>
          </w:tcPr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obrany státu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bezpečnosti státu……………………………………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…………………..……………..…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9B240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ochrany obyvatelstva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…………………………………………………………………….…</w:t>
            </w:r>
          </w:p>
          <w:p w:rsidR="00CB6871" w:rsidRPr="00FF03D3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1452"/>
                <w:tab w:val="left" w:pos="2067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požární ochrany………………………………………………………….…………………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</w:p>
          <w:p w:rsidR="00CB6871" w:rsidRPr="00FF03D3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83" w:hanging="284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další.………………………………………………………….………………………………</w:t>
            </w:r>
          </w:p>
          <w:p w:rsidR="00CB6871" w:rsidRPr="00FF03D3" w:rsidRDefault="00EC7E4C" w:rsidP="00CB6871">
            <w:pPr>
              <w:tabs>
                <w:tab w:val="left" w:pos="-284"/>
              </w:tabs>
              <w:spacing w:before="120" w:after="0" w:line="240" w:lineRule="auto"/>
              <w:ind w:left="58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.……………………………………………………………………………………………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…….</w:t>
            </w:r>
          </w:p>
          <w:p w:rsidR="00CB6871" w:rsidRPr="00B53327" w:rsidRDefault="00EC7E4C" w:rsidP="00CB6871">
            <w:pPr>
              <w:tabs>
                <w:tab w:val="left" w:pos="-284"/>
              </w:tabs>
              <w:spacing w:before="120" w:after="0" w:line="240" w:lineRule="auto"/>
              <w:ind w:left="58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F03D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……………………………………………………………………………………………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……..</w:t>
            </w:r>
          </w:p>
        </w:tc>
      </w:tr>
      <w:tr w:rsidR="003A0074" w:rsidTr="00CB6871">
        <w:tc>
          <w:tcPr>
            <w:tcW w:w="492" w:type="dxa"/>
            <w:hideMark/>
          </w:tcPr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7" w:type="dxa"/>
          </w:tcPr>
          <w:p w:rsidR="00CB6871" w:rsidRDefault="00EC7E4C" w:rsidP="00EC7E4C">
            <w:pPr>
              <w:pStyle w:val="Odstavecseseznamem"/>
              <w:numPr>
                <w:ilvl w:val="0"/>
                <w:numId w:val="6"/>
              </w:numPr>
              <w:tabs>
                <w:tab w:val="left" w:pos="-284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814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Stanoviska vlastníků veřejné dopravní a technické infrastruktury, na kterou je stavba napojena, připojená k oznámení, pokud to změna v užívání stavby vyžaduje</w:t>
            </w:r>
          </w:p>
          <w:p w:rsidR="00CB6871" w:rsidRPr="00B53327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818" w:hanging="284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jsou připojena v dokladové části dokumentace,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samostatně   </w:t>
            </w:r>
          </w:p>
          <w:p w:rsidR="00CB6871" w:rsidRPr="00B53327" w:rsidRDefault="00EC7E4C" w:rsidP="00CB6871">
            <w:pPr>
              <w:tabs>
                <w:tab w:val="left" w:pos="-284"/>
              </w:tabs>
              <w:spacing w:before="120" w:after="0" w:line="240" w:lineRule="auto"/>
              <w:ind w:left="783" w:hanging="284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s uvedením příslušného </w:t>
            </w:r>
            <w:r w:rsidRPr="002814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vlastníka, č.j. a data vydání, a to na úseku: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elektrické energie …………………….………………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………………………………….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plynu…………….…………………….…………………………………………………….</w:t>
            </w:r>
          </w:p>
          <w:p w:rsidR="00CB6871" w:rsidRPr="00BC1C26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rozvodu tepla ……....…………………………………………………………………..……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vody ……………..………………….…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………………………………………………….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kanalizace …………………………….…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..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</w:t>
            </w:r>
          </w:p>
          <w:p w:rsidR="00CB6871" w:rsidRPr="00BC1C26" w:rsidRDefault="003A0074" w:rsidP="00CB6871">
            <w:pPr>
              <w:shd w:val="clear" w:color="auto" w:fill="FFFFFF"/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elektronických komunikací….……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….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…………………………………..……………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dopravy ………..……………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……….……………………………………………………</w:t>
            </w:r>
          </w:p>
          <w:p w:rsidR="00CB6871" w:rsidRPr="00BC1C26" w:rsidRDefault="003A0074" w:rsidP="00CB6871">
            <w:pPr>
              <w:tabs>
                <w:tab w:val="left" w:pos="-284"/>
                <w:tab w:val="left" w:pos="742"/>
                <w:tab w:val="left" w:pos="2160"/>
              </w:tabs>
              <w:spacing w:before="120" w:after="0" w:line="240" w:lineRule="auto"/>
              <w:ind w:left="818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7E4C"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další ……………………………………………………………………………………</w:t>
            </w:r>
            <w:r w:rsidR="00EC7E4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</w:t>
            </w:r>
          </w:p>
          <w:p w:rsidR="00CB6871" w:rsidRDefault="00EC7E4C" w:rsidP="00CB6871">
            <w:pPr>
              <w:tabs>
                <w:tab w:val="left" w:pos="-284"/>
                <w:tab w:val="left" w:pos="720"/>
              </w:tabs>
              <w:spacing w:before="120" w:after="0" w:line="240" w:lineRule="auto"/>
              <w:ind w:left="58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C1C2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………………………………………………….…………………………………………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</w:t>
            </w:r>
          </w:p>
          <w:p w:rsidR="00CB6871" w:rsidRPr="00B53327" w:rsidRDefault="00EC7E4C" w:rsidP="00CB6871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783" w:hanging="284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…………………………………………………………………………………………………..</w:t>
            </w:r>
          </w:p>
        </w:tc>
      </w:tr>
      <w:tr w:rsidR="003A0074" w:rsidTr="00CB6871">
        <w:tc>
          <w:tcPr>
            <w:tcW w:w="492" w:type="dxa"/>
          </w:tcPr>
          <w:p w:rsidR="00CB6871" w:rsidRPr="00EC5D0D" w:rsidRDefault="003A0074" w:rsidP="00CB6871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BF363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  <w:r w:rsidRPr="00EC5D0D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C7E4C" w:rsidRPr="00EC5D0D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instrText xml:space="preserve"> FORMCHECKBOX </w:instrText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</w:r>
            <w:r w:rsidR="00BF3632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fldChar w:fldCharType="separate"/>
            </w:r>
            <w:r w:rsidRPr="00EC5D0D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fldChar w:fldCharType="end"/>
            </w:r>
          </w:p>
        </w:tc>
        <w:tc>
          <w:tcPr>
            <w:tcW w:w="9857" w:type="dxa"/>
          </w:tcPr>
          <w:p w:rsidR="00CB6871" w:rsidRPr="00EC5D0D" w:rsidRDefault="00EC7E4C" w:rsidP="00EC7E4C">
            <w:pPr>
              <w:pStyle w:val="Odstavecseseznamem"/>
              <w:numPr>
                <w:ilvl w:val="0"/>
                <w:numId w:val="6"/>
              </w:num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EC5D0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Stanovisko orgánu ochrany přírody podle § 45i odst. 1 zákona č. 114/1992 Sb., kterým tento orgán vyloučil významný vliv na předmět ochrany nebo celistvost evropsky významné lokality nebo ptačí oblasti, pokud je podle zákona č. 114/1992 Sb. vyžadováno. </w:t>
            </w:r>
          </w:p>
        </w:tc>
      </w:tr>
    </w:tbl>
    <w:p w:rsidR="00CB6871" w:rsidRDefault="00BF3632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BF3632" w:rsidP="00CB687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sectPr w:rsidR="00CB6871" w:rsidSect="00125C97">
      <w:footerReference w:type="default" r:id="rId13"/>
      <w:pgSz w:w="11906" w:h="16838"/>
      <w:pgMar w:top="1418" w:right="992" w:bottom="1418" w:left="1418" w:header="709" w:footer="680" w:gutter="0"/>
      <w:pgNumType w:start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632" w:rsidRDefault="00BF3632" w:rsidP="003A0074">
      <w:pPr>
        <w:spacing w:after="0" w:line="240" w:lineRule="auto"/>
      </w:pPr>
      <w:r>
        <w:separator/>
      </w:r>
    </w:p>
  </w:endnote>
  <w:endnote w:type="continuationSeparator" w:id="0">
    <w:p w:rsidR="00BF3632" w:rsidRDefault="00BF3632" w:rsidP="003A0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tempelGaramondLTPro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mpelGaramondLTPro-Bold+0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263831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3A0074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EC7E4C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EC7E4C">
          <w:rPr>
            <w:rFonts w:ascii="Times New Roman" w:hAnsi="Times New Roman"/>
            <w:noProof/>
            <w:sz w:val="18"/>
            <w:szCs w:val="18"/>
          </w:rPr>
          <w:t>52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46223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3A0074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EC7E4C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EC7E4C">
          <w:rPr>
            <w:rFonts w:ascii="Times New Roman" w:hAnsi="Times New Roman"/>
            <w:noProof/>
            <w:sz w:val="18"/>
            <w:szCs w:val="18"/>
          </w:rPr>
          <w:t>53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375326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3A0074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EC7E4C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EC7E4C">
          <w:rPr>
            <w:rFonts w:ascii="Times New Roman" w:hAnsi="Times New Roman"/>
            <w:noProof/>
            <w:sz w:val="18"/>
            <w:szCs w:val="18"/>
          </w:rPr>
          <w:t>54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336429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3A0074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EC7E4C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EC7E4C">
          <w:rPr>
            <w:rFonts w:ascii="Times New Roman" w:hAnsi="Times New Roman"/>
            <w:noProof/>
            <w:sz w:val="18"/>
            <w:szCs w:val="18"/>
          </w:rPr>
          <w:t>55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BF3632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-363128623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3A0074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EC7E4C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3A0074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EC7E4C">
          <w:rPr>
            <w:rFonts w:ascii="Times New Roman" w:hAnsi="Times New Roman"/>
            <w:noProof/>
            <w:sz w:val="20"/>
            <w:szCs w:val="20"/>
          </w:rPr>
          <w:t>56</w:t>
        </w:r>
        <w:r w:rsidR="003A0074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BF3632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607002089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3A0074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EC7E4C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3A0074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EC7E4C">
          <w:rPr>
            <w:rFonts w:ascii="Times New Roman" w:hAnsi="Times New Roman"/>
            <w:noProof/>
            <w:sz w:val="20"/>
            <w:szCs w:val="20"/>
          </w:rPr>
          <w:t>57</w:t>
        </w:r>
        <w:r w:rsidR="003A0074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632" w:rsidRDefault="00BF3632" w:rsidP="003A0074">
      <w:pPr>
        <w:spacing w:after="0" w:line="240" w:lineRule="auto"/>
      </w:pPr>
      <w:r>
        <w:separator/>
      </w:r>
    </w:p>
  </w:footnote>
  <w:footnote w:type="continuationSeparator" w:id="0">
    <w:p w:rsidR="00BF3632" w:rsidRDefault="00BF3632" w:rsidP="003A0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BEE63128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3CA887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D241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30C0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AEB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21E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16CB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253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A9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E357F0A"/>
    <w:multiLevelType w:val="hybridMultilevel"/>
    <w:tmpl w:val="BC42D1EA"/>
    <w:lvl w:ilvl="0" w:tplc="DA2ECD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AC83BA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419C5C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016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409E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C439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28A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4D6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5CAF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357F0B"/>
    <w:multiLevelType w:val="hybridMultilevel"/>
    <w:tmpl w:val="0156BFBE"/>
    <w:lvl w:ilvl="0" w:tplc="3314DE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BA691E" w:tentative="1">
      <w:start w:val="1"/>
      <w:numFmt w:val="lowerLetter"/>
      <w:lvlText w:val="%2."/>
      <w:lvlJc w:val="left"/>
      <w:pPr>
        <w:ind w:left="1440" w:hanging="360"/>
      </w:pPr>
    </w:lvl>
    <w:lvl w:ilvl="2" w:tplc="35A6A628" w:tentative="1">
      <w:start w:val="1"/>
      <w:numFmt w:val="lowerRoman"/>
      <w:lvlText w:val="%3."/>
      <w:lvlJc w:val="right"/>
      <w:pPr>
        <w:ind w:left="2160" w:hanging="180"/>
      </w:pPr>
    </w:lvl>
    <w:lvl w:ilvl="3" w:tplc="C12C31E8" w:tentative="1">
      <w:start w:val="1"/>
      <w:numFmt w:val="decimal"/>
      <w:lvlText w:val="%4."/>
      <w:lvlJc w:val="left"/>
      <w:pPr>
        <w:ind w:left="2880" w:hanging="360"/>
      </w:pPr>
    </w:lvl>
    <w:lvl w:ilvl="4" w:tplc="04EC3466" w:tentative="1">
      <w:start w:val="1"/>
      <w:numFmt w:val="lowerLetter"/>
      <w:lvlText w:val="%5."/>
      <w:lvlJc w:val="left"/>
      <w:pPr>
        <w:ind w:left="3600" w:hanging="360"/>
      </w:pPr>
    </w:lvl>
    <w:lvl w:ilvl="5" w:tplc="B5422316" w:tentative="1">
      <w:start w:val="1"/>
      <w:numFmt w:val="lowerRoman"/>
      <w:lvlText w:val="%6."/>
      <w:lvlJc w:val="right"/>
      <w:pPr>
        <w:ind w:left="4320" w:hanging="180"/>
      </w:pPr>
    </w:lvl>
    <w:lvl w:ilvl="6" w:tplc="5D62F57A" w:tentative="1">
      <w:start w:val="1"/>
      <w:numFmt w:val="decimal"/>
      <w:lvlText w:val="%7."/>
      <w:lvlJc w:val="left"/>
      <w:pPr>
        <w:ind w:left="5040" w:hanging="360"/>
      </w:pPr>
    </w:lvl>
    <w:lvl w:ilvl="7" w:tplc="F4366A16" w:tentative="1">
      <w:start w:val="1"/>
      <w:numFmt w:val="lowerLetter"/>
      <w:lvlText w:val="%8."/>
      <w:lvlJc w:val="left"/>
      <w:pPr>
        <w:ind w:left="5760" w:hanging="360"/>
      </w:pPr>
    </w:lvl>
    <w:lvl w:ilvl="8" w:tplc="2A902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57F0C"/>
    <w:multiLevelType w:val="hybridMultilevel"/>
    <w:tmpl w:val="0156BFBE"/>
    <w:lvl w:ilvl="0" w:tplc="1C10ED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B888C3C" w:tentative="1">
      <w:start w:val="1"/>
      <w:numFmt w:val="lowerLetter"/>
      <w:lvlText w:val="%2."/>
      <w:lvlJc w:val="left"/>
      <w:pPr>
        <w:ind w:left="1440" w:hanging="360"/>
      </w:pPr>
    </w:lvl>
    <w:lvl w:ilvl="2" w:tplc="4B5A0BEE" w:tentative="1">
      <w:start w:val="1"/>
      <w:numFmt w:val="lowerRoman"/>
      <w:lvlText w:val="%3."/>
      <w:lvlJc w:val="right"/>
      <w:pPr>
        <w:ind w:left="2160" w:hanging="180"/>
      </w:pPr>
    </w:lvl>
    <w:lvl w:ilvl="3" w:tplc="287C97A8" w:tentative="1">
      <w:start w:val="1"/>
      <w:numFmt w:val="decimal"/>
      <w:lvlText w:val="%4."/>
      <w:lvlJc w:val="left"/>
      <w:pPr>
        <w:ind w:left="2880" w:hanging="360"/>
      </w:pPr>
    </w:lvl>
    <w:lvl w:ilvl="4" w:tplc="94ECCD66" w:tentative="1">
      <w:start w:val="1"/>
      <w:numFmt w:val="lowerLetter"/>
      <w:lvlText w:val="%5."/>
      <w:lvlJc w:val="left"/>
      <w:pPr>
        <w:ind w:left="3600" w:hanging="360"/>
      </w:pPr>
    </w:lvl>
    <w:lvl w:ilvl="5" w:tplc="4F526C62" w:tentative="1">
      <w:start w:val="1"/>
      <w:numFmt w:val="lowerRoman"/>
      <w:lvlText w:val="%6."/>
      <w:lvlJc w:val="right"/>
      <w:pPr>
        <w:ind w:left="4320" w:hanging="180"/>
      </w:pPr>
    </w:lvl>
    <w:lvl w:ilvl="6" w:tplc="8C506E4A" w:tentative="1">
      <w:start w:val="1"/>
      <w:numFmt w:val="decimal"/>
      <w:lvlText w:val="%7."/>
      <w:lvlJc w:val="left"/>
      <w:pPr>
        <w:ind w:left="5040" w:hanging="360"/>
      </w:pPr>
    </w:lvl>
    <w:lvl w:ilvl="7" w:tplc="A60220B6" w:tentative="1">
      <w:start w:val="1"/>
      <w:numFmt w:val="lowerLetter"/>
      <w:lvlText w:val="%8."/>
      <w:lvlJc w:val="left"/>
      <w:pPr>
        <w:ind w:left="5760" w:hanging="360"/>
      </w:pPr>
    </w:lvl>
    <w:lvl w:ilvl="8" w:tplc="352A057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0074"/>
    <w:rsid w:val="00274D40"/>
    <w:rsid w:val="003A0074"/>
    <w:rsid w:val="00742847"/>
    <w:rsid w:val="00BF3632"/>
    <w:rsid w:val="00C01C2E"/>
    <w:rsid w:val="00EC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30B98"/>
  <w15:docId w15:val="{6BF103A1-4CD1-4AF2-BD27-CF2A31C4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274D4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4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7F8F-AD67-4EE9-963E-270ED0C8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1965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4</cp:revision>
  <cp:lastPrinted>2017-05-02T07:53:00Z</cp:lastPrinted>
  <dcterms:created xsi:type="dcterms:W3CDTF">2018-08-02T10:00:00Z</dcterms:created>
  <dcterms:modified xsi:type="dcterms:W3CDTF">2019-07-15T07:53:00Z</dcterms:modified>
</cp:coreProperties>
</file>