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C1" w:rsidRPr="00F15BC6" w:rsidRDefault="008C28B0">
      <w:pPr>
        <w:rPr>
          <w:sz w:val="28"/>
          <w:szCs w:val="28"/>
        </w:rPr>
      </w:pPr>
      <w:bookmarkStart w:id="0" w:name="_GoBack"/>
      <w:bookmarkEnd w:id="0"/>
      <w:r w:rsidRPr="00F15BC6">
        <w:rPr>
          <w:sz w:val="28"/>
          <w:szCs w:val="28"/>
        </w:rPr>
        <w:t>Pro rychlejší vyřízení dokončení stavby prosíme stavebníky o vyplnění tohoto dotazníku.</w:t>
      </w:r>
    </w:p>
    <w:p w:rsidR="008C28B0" w:rsidRPr="008C28B0" w:rsidRDefault="008C28B0">
      <w:pPr>
        <w:rPr>
          <w:sz w:val="24"/>
          <w:szCs w:val="24"/>
        </w:rPr>
      </w:pPr>
    </w:p>
    <w:p w:rsidR="008C28B0" w:rsidRPr="008C28B0" w:rsidRDefault="008C28B0">
      <w:pPr>
        <w:rPr>
          <w:sz w:val="24"/>
          <w:szCs w:val="24"/>
        </w:rPr>
      </w:pP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Datum dokončení:</w:t>
      </w:r>
    </w:p>
    <w:p w:rsidR="008C28B0" w:rsidRPr="008C28B0" w:rsidRDefault="00945B3D" w:rsidP="00945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vydání povolení: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Zastavěná plocha [m</w:t>
      </w:r>
      <w:r w:rsidRPr="008C28B0">
        <w:rPr>
          <w:sz w:val="24"/>
          <w:szCs w:val="24"/>
          <w:vertAlign w:val="superscript"/>
        </w:rPr>
        <w:t>2</w:t>
      </w:r>
      <w:r w:rsidRPr="008C28B0">
        <w:rPr>
          <w:sz w:val="24"/>
          <w:szCs w:val="24"/>
        </w:rPr>
        <w:t>]:</w:t>
      </w:r>
    </w:p>
    <w:p w:rsidR="008C28B0" w:rsidRPr="008C28B0" w:rsidRDefault="00945B3D" w:rsidP="00945B3D">
      <w:pPr>
        <w:spacing w:line="360" w:lineRule="auto"/>
        <w:rPr>
          <w:sz w:val="24"/>
          <w:szCs w:val="24"/>
        </w:rPr>
      </w:pPr>
      <w:r w:rsidRPr="00945B3D">
        <w:rPr>
          <w:sz w:val="24"/>
          <w:szCs w:val="24"/>
        </w:rPr>
        <w:t>Užitková plocha všech bytů v m</w:t>
      </w:r>
      <w:r w:rsidRPr="00945B3D">
        <w:rPr>
          <w:sz w:val="24"/>
          <w:szCs w:val="24"/>
          <w:vertAlign w:val="superscript"/>
        </w:rPr>
        <w:t>2</w:t>
      </w:r>
      <w:r w:rsidRPr="00945B3D">
        <w:rPr>
          <w:sz w:val="24"/>
          <w:szCs w:val="24"/>
        </w:rPr>
        <w:t xml:space="preserve"> (bez plochy nebytových prostor)</w:t>
      </w:r>
      <w:r>
        <w:rPr>
          <w:sz w:val="24"/>
          <w:szCs w:val="24"/>
        </w:rPr>
        <w:t>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Podlahová plocha [m</w:t>
      </w:r>
      <w:r w:rsidRPr="008C28B0">
        <w:rPr>
          <w:sz w:val="24"/>
          <w:szCs w:val="24"/>
          <w:vertAlign w:val="superscript"/>
        </w:rPr>
        <w:t>2</w:t>
      </w:r>
      <w:r w:rsidRPr="008C28B0">
        <w:rPr>
          <w:sz w:val="24"/>
          <w:szCs w:val="24"/>
        </w:rPr>
        <w:t>]: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Obestavěný prostor [m</w:t>
      </w:r>
      <w:r w:rsidRPr="008C28B0">
        <w:rPr>
          <w:sz w:val="24"/>
          <w:szCs w:val="24"/>
          <w:vertAlign w:val="superscript"/>
        </w:rPr>
        <w:t>3</w:t>
      </w:r>
      <w:r w:rsidRPr="008C28B0">
        <w:rPr>
          <w:sz w:val="24"/>
          <w:szCs w:val="24"/>
        </w:rPr>
        <w:t>]:</w:t>
      </w:r>
    </w:p>
    <w:p w:rsidR="008C28B0" w:rsidRPr="008C28B0" w:rsidRDefault="00945B3D" w:rsidP="00945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Celková hodnota budovy: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Počet podlaží: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Počet bytů:</w:t>
      </w:r>
    </w:p>
    <w:p w:rsidR="008C28B0" w:rsidRPr="008C28B0" w:rsidRDefault="00945B3D" w:rsidP="00945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Obytná plocha jednotlivých bytů v m</w:t>
      </w:r>
      <w:r w:rsidRPr="00945B3D">
        <w:rPr>
          <w:sz w:val="24"/>
          <w:szCs w:val="24"/>
          <w:vertAlign w:val="superscript"/>
        </w:rPr>
        <w:t>2</w:t>
      </w:r>
      <w:r w:rsidRPr="00F15BC6">
        <w:rPr>
          <w:sz w:val="24"/>
          <w:szCs w:val="24"/>
        </w:rPr>
        <w:t>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Výtah (ano/ne):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Druh konstrukce (cihly, kámen, dřevo apod.):</w:t>
      </w:r>
    </w:p>
    <w:p w:rsidR="008C28B0" w:rsidRPr="008C28B0" w:rsidRDefault="00945B3D" w:rsidP="00945B3D">
      <w:pPr>
        <w:spacing w:line="360" w:lineRule="auto"/>
        <w:rPr>
          <w:sz w:val="24"/>
          <w:szCs w:val="24"/>
        </w:rPr>
      </w:pPr>
      <w:r w:rsidRPr="00945B3D">
        <w:rPr>
          <w:sz w:val="24"/>
          <w:szCs w:val="24"/>
        </w:rPr>
        <w:t>Energetická třída náročnosti budovy</w:t>
      </w:r>
      <w:r>
        <w:rPr>
          <w:sz w:val="24"/>
          <w:szCs w:val="24"/>
        </w:rPr>
        <w:t>:</w:t>
      </w:r>
    </w:p>
    <w:p w:rsidR="008C28B0" w:rsidRPr="008C28B0" w:rsidRDefault="00945B3D" w:rsidP="00945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</w:t>
      </w:r>
      <w:r w:rsidR="008C28B0" w:rsidRPr="008C28B0">
        <w:rPr>
          <w:sz w:val="24"/>
          <w:szCs w:val="24"/>
        </w:rPr>
        <w:t xml:space="preserve"> vytápění (centrální domovní/dálkové, lokální):</w:t>
      </w:r>
    </w:p>
    <w:p w:rsidR="008C28B0" w:rsidRPr="008C28B0" w:rsidRDefault="00945B3D" w:rsidP="00945B3D">
      <w:pPr>
        <w:spacing w:line="360" w:lineRule="auto"/>
        <w:rPr>
          <w:sz w:val="24"/>
          <w:szCs w:val="24"/>
        </w:rPr>
      </w:pPr>
      <w:r w:rsidRPr="00945B3D">
        <w:rPr>
          <w:sz w:val="24"/>
          <w:szCs w:val="24"/>
        </w:rPr>
        <w:t>Způsob vytápění</w:t>
      </w:r>
      <w:r>
        <w:rPr>
          <w:sz w:val="24"/>
          <w:szCs w:val="24"/>
        </w:rPr>
        <w:t xml:space="preserve"> (zemní plyn, uhlí, dřevo apod.):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Přípojka vodovodu (ano/ne):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Přípojka kanalizační sítě (ano/ne):</w:t>
      </w:r>
    </w:p>
    <w:p w:rsidR="008C28B0" w:rsidRPr="008C28B0" w:rsidRDefault="008C28B0" w:rsidP="00945B3D">
      <w:pPr>
        <w:spacing w:line="360" w:lineRule="auto"/>
        <w:rPr>
          <w:sz w:val="24"/>
          <w:szCs w:val="24"/>
        </w:rPr>
      </w:pPr>
      <w:r w:rsidRPr="008C28B0">
        <w:rPr>
          <w:sz w:val="24"/>
          <w:szCs w:val="24"/>
        </w:rPr>
        <w:t>Přípojka plynu (ano/ne):</w:t>
      </w:r>
      <w:r w:rsidRPr="008C28B0">
        <w:rPr>
          <w:sz w:val="24"/>
          <w:szCs w:val="24"/>
        </w:rPr>
        <w:tab/>
      </w:r>
    </w:p>
    <w:sectPr w:rsidR="008C28B0" w:rsidRPr="008C28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0"/>
    <w:rsid w:val="00257333"/>
    <w:rsid w:val="007149C1"/>
    <w:rsid w:val="008C28B0"/>
    <w:rsid w:val="00945B3D"/>
    <w:rsid w:val="00F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655D9-1891-445B-B9D7-90F8D1D2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Maštalířová</dc:creator>
  <cp:keywords/>
  <dc:description/>
  <cp:lastModifiedBy>Eva Maštalířová</cp:lastModifiedBy>
  <cp:revision>2</cp:revision>
  <cp:lastPrinted>2018-10-11T07:42:00Z</cp:lastPrinted>
  <dcterms:created xsi:type="dcterms:W3CDTF">2019-06-19T05:34:00Z</dcterms:created>
  <dcterms:modified xsi:type="dcterms:W3CDTF">2019-06-19T05:34:00Z</dcterms:modified>
</cp:coreProperties>
</file>